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4CA" w:rsidRPr="00055EFB" w:rsidRDefault="00D154CA" w:rsidP="00055EFB">
      <w:pPr>
        <w:spacing w:line="276" w:lineRule="auto"/>
        <w:jc w:val="center"/>
        <w:rPr>
          <w:rFonts w:cs="Times New Roman"/>
          <w:color w:val="44546A" w:themeColor="text2"/>
          <w:sz w:val="28"/>
          <w:szCs w:val="28"/>
        </w:rPr>
      </w:pPr>
    </w:p>
    <w:p w:rsidR="00D154CA" w:rsidRPr="0024292A" w:rsidRDefault="00D154CA" w:rsidP="00055EFB">
      <w:pPr>
        <w:spacing w:line="276" w:lineRule="auto"/>
        <w:jc w:val="center"/>
        <w:rPr>
          <w:rFonts w:cs="Times New Roman"/>
          <w:b/>
          <w:color w:val="44546A" w:themeColor="text2"/>
          <w:sz w:val="28"/>
          <w:szCs w:val="28"/>
        </w:rPr>
      </w:pPr>
    </w:p>
    <w:p w:rsidR="009D3C12" w:rsidRPr="0024292A" w:rsidRDefault="00CD5907" w:rsidP="00055EFB">
      <w:pPr>
        <w:spacing w:line="276" w:lineRule="auto"/>
        <w:jc w:val="center"/>
        <w:rPr>
          <w:rFonts w:cs="Times New Roman"/>
          <w:b/>
          <w:color w:val="44546A" w:themeColor="text2"/>
          <w:sz w:val="28"/>
          <w:szCs w:val="28"/>
        </w:rPr>
      </w:pPr>
      <w:r w:rsidRPr="0024292A">
        <w:rPr>
          <w:rFonts w:cs="Times New Roman"/>
          <w:b/>
          <w:color w:val="44546A" w:themeColor="text2"/>
          <w:sz w:val="28"/>
          <w:szCs w:val="28"/>
        </w:rPr>
        <w:t>GIỚI THIỆU VỀ NHÓM</w:t>
      </w:r>
      <w:r w:rsidR="008D0D0C">
        <w:rPr>
          <w:rFonts w:cs="Times New Roman"/>
          <w:b/>
          <w:color w:val="44546A" w:themeColor="text2"/>
          <w:sz w:val="28"/>
          <w:szCs w:val="28"/>
        </w:rPr>
        <w:t xml:space="preserve"> B9 JSC VÀ ĐỐI TÁC</w:t>
      </w:r>
      <w:r w:rsidRPr="0024292A">
        <w:rPr>
          <w:rFonts w:cs="Times New Roman"/>
          <w:b/>
          <w:color w:val="44546A" w:themeColor="text2"/>
          <w:sz w:val="28"/>
          <w:szCs w:val="28"/>
        </w:rPr>
        <w:t xml:space="preserve"> </w:t>
      </w:r>
      <w:r w:rsidR="008D0D0C">
        <w:rPr>
          <w:rFonts w:cs="Times New Roman"/>
          <w:b/>
          <w:color w:val="44546A" w:themeColor="text2"/>
          <w:sz w:val="28"/>
          <w:szCs w:val="28"/>
        </w:rPr>
        <w:t>(</w:t>
      </w:r>
      <w:r w:rsidR="004E173F" w:rsidRPr="0024292A">
        <w:rPr>
          <w:rFonts w:cs="Times New Roman"/>
          <w:b/>
          <w:color w:val="44546A" w:themeColor="text2"/>
          <w:sz w:val="28"/>
          <w:szCs w:val="28"/>
        </w:rPr>
        <w:t>B9 JSC++</w:t>
      </w:r>
      <w:r w:rsidR="008D0D0C">
        <w:rPr>
          <w:rFonts w:cs="Times New Roman"/>
          <w:b/>
          <w:color w:val="44546A" w:themeColor="text2"/>
          <w:sz w:val="28"/>
          <w:szCs w:val="28"/>
        </w:rPr>
        <w:t>)</w:t>
      </w:r>
    </w:p>
    <w:p w:rsidR="00CD5907" w:rsidRPr="00055EFB" w:rsidRDefault="00CD5907" w:rsidP="00055EFB">
      <w:pPr>
        <w:spacing w:line="276" w:lineRule="auto"/>
        <w:jc w:val="center"/>
        <w:rPr>
          <w:rFonts w:cs="Times New Roman"/>
          <w:color w:val="44546A" w:themeColor="text2"/>
          <w:sz w:val="28"/>
          <w:szCs w:val="28"/>
        </w:rPr>
      </w:pPr>
    </w:p>
    <w:p w:rsidR="00CD5907" w:rsidRPr="0024292A" w:rsidRDefault="00CD5907" w:rsidP="00055EFB">
      <w:pPr>
        <w:spacing w:line="276" w:lineRule="auto"/>
        <w:rPr>
          <w:rFonts w:cs="Times New Roman"/>
          <w:b/>
          <w:color w:val="44546A" w:themeColor="text2"/>
          <w:sz w:val="28"/>
          <w:szCs w:val="28"/>
          <w:u w:val="single"/>
        </w:rPr>
      </w:pPr>
      <w:r w:rsidRPr="0024292A">
        <w:rPr>
          <w:rFonts w:cs="Times New Roman"/>
          <w:b/>
          <w:color w:val="44546A" w:themeColor="text2"/>
          <w:sz w:val="28"/>
          <w:szCs w:val="28"/>
          <w:u w:val="single"/>
        </w:rPr>
        <w:t>I. DANH SÁCH NHÓM:</w:t>
      </w:r>
    </w:p>
    <w:p w:rsidR="00CD5907" w:rsidRPr="00055EFB" w:rsidRDefault="00CD5907" w:rsidP="00055EFB">
      <w:pPr>
        <w:spacing w:line="276" w:lineRule="auto"/>
        <w:rPr>
          <w:rFonts w:cs="Times New Roman"/>
          <w:color w:val="44546A" w:themeColor="text2"/>
          <w:sz w:val="28"/>
          <w:szCs w:val="28"/>
        </w:rPr>
      </w:pPr>
      <w:r w:rsidRPr="00055EFB">
        <w:rPr>
          <w:rFonts w:cs="Times New Roman"/>
          <w:b/>
          <w:color w:val="44546A" w:themeColor="text2"/>
          <w:sz w:val="28"/>
          <w:szCs w:val="28"/>
        </w:rPr>
        <w:t>1</w:t>
      </w:r>
      <w:r w:rsidRPr="00055EFB">
        <w:rPr>
          <w:rFonts w:cs="Times New Roman"/>
          <w:color w:val="44546A" w:themeColor="text2"/>
          <w:sz w:val="28"/>
          <w:szCs w:val="28"/>
        </w:rPr>
        <w:t>. Công ty Cổ phần B9 (B9 JSC) – Đơn vị điều phối nhóm.</w:t>
      </w:r>
    </w:p>
    <w:p w:rsidR="004E173F" w:rsidRPr="00055EFB" w:rsidRDefault="004E173F" w:rsidP="00055EFB">
      <w:pPr>
        <w:spacing w:line="276" w:lineRule="auto"/>
        <w:rPr>
          <w:rFonts w:cs="Times New Roman"/>
          <w:color w:val="44546A" w:themeColor="text2"/>
          <w:sz w:val="28"/>
          <w:szCs w:val="28"/>
        </w:rPr>
      </w:pPr>
      <w:r w:rsidRPr="00055EFB">
        <w:rPr>
          <w:rFonts w:cs="Times New Roman"/>
          <w:b/>
          <w:color w:val="44546A" w:themeColor="text2"/>
          <w:sz w:val="28"/>
          <w:szCs w:val="28"/>
        </w:rPr>
        <w:t>2.</w:t>
      </w:r>
      <w:r w:rsidRPr="00055EFB">
        <w:rPr>
          <w:rFonts w:cs="Times New Roman"/>
          <w:color w:val="44546A" w:themeColor="text2"/>
          <w:sz w:val="28"/>
          <w:szCs w:val="28"/>
        </w:rPr>
        <w:t xml:space="preserve"> </w:t>
      </w:r>
      <w:r w:rsidR="00093989" w:rsidRPr="00055EFB">
        <w:rPr>
          <w:rFonts w:cs="Times New Roman"/>
          <w:color w:val="44546A" w:themeColor="text2"/>
          <w:sz w:val="28"/>
          <w:szCs w:val="28"/>
        </w:rPr>
        <w:t>Công ty CP tư vấn và thiết kế công nghiệp và dân dụng (IDCO): hoạt động chuyên nghiệp trong các lĩnh vự</w:t>
      </w:r>
      <w:r w:rsidR="004817FF">
        <w:rPr>
          <w:rFonts w:cs="Times New Roman"/>
          <w:color w:val="44546A" w:themeColor="text2"/>
          <w:sz w:val="28"/>
          <w:szCs w:val="28"/>
        </w:rPr>
        <w:t>c</w:t>
      </w:r>
      <w:r w:rsidR="00093989" w:rsidRPr="00055EFB">
        <w:rPr>
          <w:rFonts w:cs="Times New Roman"/>
          <w:color w:val="44546A" w:themeColor="text2"/>
          <w:sz w:val="28"/>
          <w:szCs w:val="28"/>
        </w:rPr>
        <w:t>: lập dự án đầu tư, thiết kế các công trình công nghiệp và dân dụng, Thiết kế quy hoạch hạ tầng khu Công nghiệp, khu Dân cư, tư vấn đấu thầu, xây lắp và mua sắm thiết bị, giám sát thi công,……</w:t>
      </w:r>
    </w:p>
    <w:p w:rsidR="00093989" w:rsidRDefault="004E173F" w:rsidP="00055EFB">
      <w:pPr>
        <w:spacing w:line="276" w:lineRule="auto"/>
        <w:rPr>
          <w:rFonts w:cs="Times New Roman"/>
          <w:color w:val="44546A" w:themeColor="text2"/>
          <w:sz w:val="28"/>
          <w:szCs w:val="28"/>
        </w:rPr>
      </w:pPr>
      <w:r w:rsidRPr="00055EFB">
        <w:rPr>
          <w:rFonts w:cs="Times New Roman"/>
          <w:b/>
          <w:color w:val="44546A" w:themeColor="text2"/>
          <w:sz w:val="28"/>
          <w:szCs w:val="28"/>
        </w:rPr>
        <w:t>3.</w:t>
      </w:r>
      <w:r w:rsidRPr="00055EFB">
        <w:rPr>
          <w:rFonts w:cs="Times New Roman"/>
          <w:color w:val="44546A" w:themeColor="text2"/>
          <w:sz w:val="28"/>
          <w:szCs w:val="28"/>
        </w:rPr>
        <w:t xml:space="preserve"> </w:t>
      </w:r>
      <w:r w:rsidR="00093989" w:rsidRPr="00055EFB">
        <w:rPr>
          <w:rFonts w:cs="Times New Roman"/>
          <w:color w:val="44546A" w:themeColor="text2"/>
          <w:sz w:val="28"/>
          <w:szCs w:val="28"/>
        </w:rPr>
        <w:t xml:space="preserve">Công ty TNHH Kiểm toán VFA: Nhà cung cấp dịch vụ kiểm toán đầu </w:t>
      </w:r>
      <w:proofErr w:type="gramStart"/>
      <w:r w:rsidR="00093989" w:rsidRPr="00055EFB">
        <w:rPr>
          <w:rFonts w:cs="Times New Roman"/>
          <w:color w:val="44546A" w:themeColor="text2"/>
          <w:sz w:val="28"/>
          <w:szCs w:val="28"/>
        </w:rPr>
        <w:t>tư</w:t>
      </w:r>
      <w:proofErr w:type="gramEnd"/>
      <w:r w:rsidR="00093989" w:rsidRPr="00055EFB">
        <w:rPr>
          <w:rFonts w:cs="Times New Roman"/>
          <w:color w:val="44546A" w:themeColor="text2"/>
          <w:sz w:val="28"/>
          <w:szCs w:val="28"/>
        </w:rPr>
        <w:t>.</w:t>
      </w:r>
    </w:p>
    <w:p w:rsidR="004E173F" w:rsidRPr="004817FF" w:rsidRDefault="00093989" w:rsidP="00055EFB">
      <w:pPr>
        <w:spacing w:line="276" w:lineRule="auto"/>
        <w:rPr>
          <w:rFonts w:cs="Times New Roman"/>
          <w:color w:val="44546A" w:themeColor="text2"/>
          <w:sz w:val="28"/>
          <w:szCs w:val="28"/>
        </w:rPr>
      </w:pPr>
      <w:r w:rsidRPr="004817FF">
        <w:rPr>
          <w:rFonts w:cs="Times New Roman"/>
          <w:b/>
          <w:color w:val="44546A" w:themeColor="text2"/>
          <w:sz w:val="28"/>
          <w:szCs w:val="28"/>
        </w:rPr>
        <w:t>4.</w:t>
      </w:r>
      <w:r w:rsidRPr="004817FF">
        <w:rPr>
          <w:rFonts w:cs="Times New Roman"/>
          <w:color w:val="44546A" w:themeColor="text2"/>
          <w:sz w:val="28"/>
          <w:szCs w:val="28"/>
        </w:rPr>
        <w:t xml:space="preserve"> </w:t>
      </w:r>
      <w:r w:rsidR="00A04413">
        <w:rPr>
          <w:rFonts w:cs="Times New Roman"/>
          <w:color w:val="44546A" w:themeColor="text2"/>
          <w:sz w:val="28"/>
          <w:szCs w:val="28"/>
        </w:rPr>
        <w:t>Công ty</w:t>
      </w:r>
      <w:r w:rsidR="004817FF" w:rsidRPr="004817FF">
        <w:rPr>
          <w:rFonts w:cs="Times New Roman"/>
          <w:color w:val="44546A" w:themeColor="text2"/>
          <w:sz w:val="28"/>
          <w:szCs w:val="28"/>
        </w:rPr>
        <w:t xml:space="preserve"> TNHH Thương Mại và Kỹ Thuật Thái Bình: chuyên nghiệp trong các lĩnh vực hoạt động như: Thi công công trình Cơ – điệ</w:t>
      </w:r>
      <w:r w:rsidR="000F0AEB">
        <w:rPr>
          <w:rFonts w:cs="Times New Roman"/>
          <w:color w:val="44546A" w:themeColor="text2"/>
          <w:sz w:val="28"/>
          <w:szCs w:val="28"/>
        </w:rPr>
        <w:t>n – </w:t>
      </w:r>
      <w:bookmarkStart w:id="0" w:name="_GoBack"/>
      <w:bookmarkEnd w:id="0"/>
      <w:r w:rsidR="004817FF" w:rsidRPr="004817FF">
        <w:rPr>
          <w:rFonts w:cs="Times New Roman"/>
          <w:color w:val="44546A" w:themeColor="text2"/>
          <w:sz w:val="28"/>
          <w:szCs w:val="28"/>
        </w:rPr>
        <w:t>lạnh cho nhà máy, nhà xưởng tại các khu chế xuất, khu công nghiệp.</w:t>
      </w:r>
    </w:p>
    <w:p w:rsidR="00093989" w:rsidRDefault="00093989" w:rsidP="00093989">
      <w:pPr>
        <w:spacing w:line="276" w:lineRule="auto"/>
        <w:rPr>
          <w:rFonts w:cs="Times New Roman"/>
          <w:color w:val="44546A" w:themeColor="text2"/>
          <w:sz w:val="28"/>
          <w:szCs w:val="28"/>
        </w:rPr>
      </w:pPr>
      <w:r w:rsidRPr="00055EFB">
        <w:rPr>
          <w:rFonts w:cs="Times New Roman"/>
          <w:b/>
          <w:color w:val="44546A" w:themeColor="text2"/>
          <w:sz w:val="28"/>
          <w:szCs w:val="28"/>
        </w:rPr>
        <w:t>5.</w:t>
      </w:r>
      <w:r w:rsidRPr="00055EFB">
        <w:rPr>
          <w:rFonts w:cs="Times New Roman"/>
          <w:color w:val="44546A" w:themeColor="text2"/>
          <w:sz w:val="28"/>
          <w:szCs w:val="28"/>
        </w:rPr>
        <w:t xml:space="preserve"> Công ty Công ty Cổ phần Công nghệ Môi trường và Xây dựng Sài Gòn (SENCO): Chuyên cung cấp vật tư, máy móc thiết bị, giải pháp công nghệ và thi công các dự </w:t>
      </w:r>
      <w:proofErr w:type="gramStart"/>
      <w:r w:rsidRPr="00055EFB">
        <w:rPr>
          <w:rFonts w:cs="Times New Roman"/>
          <w:color w:val="44546A" w:themeColor="text2"/>
          <w:sz w:val="28"/>
          <w:szCs w:val="28"/>
        </w:rPr>
        <w:t>án</w:t>
      </w:r>
      <w:proofErr w:type="gramEnd"/>
      <w:r w:rsidRPr="00055EFB">
        <w:rPr>
          <w:rFonts w:cs="Times New Roman"/>
          <w:color w:val="44546A" w:themeColor="text2"/>
          <w:sz w:val="28"/>
          <w:szCs w:val="28"/>
        </w:rPr>
        <w:t xml:space="preserve"> xử lý nước thải, rác thải và sản xuất nước sạch...</w:t>
      </w:r>
    </w:p>
    <w:p w:rsidR="004E173F" w:rsidRPr="00055EFB" w:rsidRDefault="00093989" w:rsidP="00055EFB">
      <w:pPr>
        <w:spacing w:line="276" w:lineRule="auto"/>
        <w:rPr>
          <w:rFonts w:cs="Times New Roman"/>
          <w:color w:val="44546A" w:themeColor="text2"/>
          <w:sz w:val="28"/>
          <w:szCs w:val="28"/>
        </w:rPr>
      </w:pPr>
      <w:r w:rsidRPr="00055EFB">
        <w:rPr>
          <w:rFonts w:cs="Times New Roman"/>
          <w:b/>
          <w:color w:val="44546A" w:themeColor="text2"/>
          <w:sz w:val="28"/>
          <w:szCs w:val="28"/>
        </w:rPr>
        <w:t>6.</w:t>
      </w:r>
      <w:r w:rsidRPr="00055EFB">
        <w:rPr>
          <w:rFonts w:cs="Times New Roman"/>
          <w:color w:val="44546A" w:themeColor="text2"/>
          <w:sz w:val="28"/>
          <w:szCs w:val="28"/>
        </w:rPr>
        <w:t xml:space="preserve"> Công ty TNHH Cơ Khí – Xây dựng Trần Gia: Nhà thầu cung cấp vật tư và thi công các công trình, hạng mục Nhôm – Kính trong các công trình dân dụng và công nghiệp.</w:t>
      </w:r>
    </w:p>
    <w:p w:rsidR="004E173F" w:rsidRDefault="007310BB" w:rsidP="00093989">
      <w:pPr>
        <w:spacing w:line="276" w:lineRule="auto"/>
        <w:jc w:val="left"/>
        <w:rPr>
          <w:rFonts w:cs="Times New Roman"/>
          <w:color w:val="44546A" w:themeColor="text2"/>
          <w:sz w:val="28"/>
          <w:szCs w:val="28"/>
        </w:rPr>
      </w:pPr>
      <w:r w:rsidRPr="00055EFB">
        <w:rPr>
          <w:rFonts w:cs="Times New Roman"/>
          <w:b/>
          <w:color w:val="44546A" w:themeColor="text2"/>
          <w:sz w:val="28"/>
          <w:szCs w:val="28"/>
        </w:rPr>
        <w:t>7.</w:t>
      </w:r>
      <w:r w:rsidRPr="00055EFB">
        <w:rPr>
          <w:rFonts w:cs="Times New Roman"/>
          <w:color w:val="44546A" w:themeColor="text2"/>
          <w:sz w:val="28"/>
          <w:szCs w:val="28"/>
        </w:rPr>
        <w:t xml:space="preserve"> Công ty cổ phần công nghệ Hoàng Hải:</w:t>
      </w:r>
      <w:r w:rsidR="00D26582" w:rsidRPr="00055EFB">
        <w:rPr>
          <w:rFonts w:cs="Times New Roman"/>
          <w:color w:val="44546A" w:themeColor="text2"/>
          <w:sz w:val="28"/>
          <w:szCs w:val="28"/>
        </w:rPr>
        <w:t xml:space="preserve"> là nhà thầu thi công</w:t>
      </w:r>
      <w:r w:rsidRPr="00055EFB">
        <w:rPr>
          <w:rFonts w:cs="Times New Roman"/>
          <w:color w:val="44546A" w:themeColor="text2"/>
          <w:sz w:val="28"/>
          <w:szCs w:val="28"/>
        </w:rPr>
        <w:t xml:space="preserve"> công trình Xây dựng, Giao thông cầu, đường bộ, San lấp mặt bằng, Vậ</w:t>
      </w:r>
      <w:r w:rsidR="00093989">
        <w:rPr>
          <w:rFonts w:cs="Times New Roman"/>
          <w:color w:val="44546A" w:themeColor="text2"/>
          <w:sz w:val="28"/>
          <w:szCs w:val="28"/>
        </w:rPr>
        <w:t xml:space="preserve">n </w:t>
      </w:r>
      <w:r w:rsidRPr="00055EFB">
        <w:rPr>
          <w:rFonts w:cs="Times New Roman"/>
          <w:color w:val="44546A" w:themeColor="text2"/>
          <w:sz w:val="28"/>
          <w:szCs w:val="28"/>
        </w:rPr>
        <w:t xml:space="preserve">chuyển, Phá dỡ… </w:t>
      </w:r>
    </w:p>
    <w:p w:rsidR="00093989" w:rsidRDefault="00D26582" w:rsidP="00055EFB">
      <w:pPr>
        <w:spacing w:line="276" w:lineRule="auto"/>
        <w:rPr>
          <w:rFonts w:cs="Times New Roman"/>
          <w:color w:val="44546A" w:themeColor="text2"/>
          <w:sz w:val="28"/>
          <w:szCs w:val="28"/>
        </w:rPr>
      </w:pPr>
      <w:r w:rsidRPr="00055EFB">
        <w:rPr>
          <w:rFonts w:cs="Times New Roman"/>
          <w:b/>
          <w:color w:val="44546A" w:themeColor="text2"/>
          <w:sz w:val="28"/>
          <w:szCs w:val="28"/>
        </w:rPr>
        <w:t>8.</w:t>
      </w:r>
      <w:r w:rsidRPr="00055EFB">
        <w:rPr>
          <w:rFonts w:cs="Times New Roman"/>
          <w:color w:val="44546A" w:themeColor="text2"/>
          <w:sz w:val="28"/>
          <w:szCs w:val="28"/>
        </w:rPr>
        <w:t xml:space="preserve"> </w:t>
      </w:r>
      <w:r w:rsidR="00093989" w:rsidRPr="00055EFB">
        <w:rPr>
          <w:rFonts w:cs="Times New Roman"/>
          <w:color w:val="44546A" w:themeColor="text2"/>
          <w:sz w:val="28"/>
          <w:szCs w:val="28"/>
        </w:rPr>
        <w:t>Công ty CP Tập đoàn Đầu tư - Thương mại và Xây dựng Vân Khánh: hoạt động trong lĩnh vực xây dựng cơ khí; cơ khí và điện hoạt động, bảo trì và sửa chữa các thiết bị điện ….</w:t>
      </w:r>
    </w:p>
    <w:p w:rsidR="00093989" w:rsidRPr="00055EFB" w:rsidRDefault="00D26582" w:rsidP="00093989">
      <w:pPr>
        <w:spacing w:line="276" w:lineRule="auto"/>
        <w:rPr>
          <w:rFonts w:cs="Times New Roman"/>
          <w:color w:val="44546A" w:themeColor="text2"/>
          <w:sz w:val="28"/>
          <w:szCs w:val="28"/>
        </w:rPr>
      </w:pPr>
      <w:r w:rsidRPr="00055EFB">
        <w:rPr>
          <w:rFonts w:cs="Times New Roman"/>
          <w:b/>
          <w:color w:val="44546A" w:themeColor="text2"/>
          <w:sz w:val="28"/>
          <w:szCs w:val="28"/>
        </w:rPr>
        <w:t>9.</w:t>
      </w:r>
      <w:r w:rsidRPr="00055EFB">
        <w:rPr>
          <w:rFonts w:cs="Times New Roman"/>
          <w:color w:val="44546A" w:themeColor="text2"/>
          <w:sz w:val="28"/>
          <w:szCs w:val="28"/>
        </w:rPr>
        <w:t xml:space="preserve"> </w:t>
      </w:r>
      <w:r w:rsidR="00093989" w:rsidRPr="00055EFB">
        <w:rPr>
          <w:rFonts w:cs="Times New Roman"/>
          <w:color w:val="44546A" w:themeColor="text2"/>
          <w:sz w:val="28"/>
          <w:szCs w:val="28"/>
        </w:rPr>
        <w:t>Công ty Cổ phần Xây dựng Công trình A.E:  chuyên thi công xây lắp; Tư vấn thiết kế; Tư vấn giám sát các công trình đường dây và trạm biến áp đến cấp điện áp 220kV; Kinh doanh dịch vụ lắp đặt hệ thống phòng cháy và chữa cháy…</w:t>
      </w:r>
    </w:p>
    <w:p w:rsidR="00D26582" w:rsidRPr="00055EFB" w:rsidRDefault="00093989" w:rsidP="00055EFB">
      <w:pPr>
        <w:spacing w:line="276" w:lineRule="auto"/>
        <w:rPr>
          <w:rFonts w:cs="Times New Roman"/>
          <w:color w:val="44546A" w:themeColor="text2"/>
          <w:sz w:val="28"/>
          <w:szCs w:val="28"/>
        </w:rPr>
      </w:pPr>
      <w:r w:rsidRPr="00055EFB">
        <w:rPr>
          <w:rFonts w:cs="Times New Roman"/>
          <w:b/>
          <w:color w:val="44546A" w:themeColor="text2"/>
          <w:sz w:val="28"/>
          <w:szCs w:val="28"/>
        </w:rPr>
        <w:t>10.</w:t>
      </w:r>
      <w:r w:rsidRPr="00055EFB">
        <w:rPr>
          <w:rFonts w:cs="Times New Roman"/>
          <w:color w:val="44546A" w:themeColor="text2"/>
          <w:sz w:val="28"/>
          <w:szCs w:val="28"/>
        </w:rPr>
        <w:t xml:space="preserve"> </w:t>
      </w:r>
      <w:r w:rsidR="00D26582" w:rsidRPr="00055EFB">
        <w:rPr>
          <w:rFonts w:cs="Times New Roman"/>
          <w:color w:val="44546A" w:themeColor="text2"/>
          <w:sz w:val="28"/>
          <w:szCs w:val="28"/>
        </w:rPr>
        <w:t>Công ty CP đầu tư xây dựng CPA</w:t>
      </w:r>
      <w:r w:rsidR="003B7280" w:rsidRPr="00055EFB">
        <w:rPr>
          <w:rFonts w:cs="Times New Roman"/>
          <w:color w:val="44546A" w:themeColor="text2"/>
          <w:sz w:val="28"/>
          <w:szCs w:val="28"/>
        </w:rPr>
        <w:t>: hoạt động tromg lĩnh vực tư vấn, thiết kế, đầu tư, xây dựng các công trình về điện.</w:t>
      </w:r>
    </w:p>
    <w:p w:rsidR="003B7280" w:rsidRPr="00055EFB" w:rsidRDefault="003B7280" w:rsidP="00055EFB">
      <w:pPr>
        <w:spacing w:line="276" w:lineRule="auto"/>
        <w:rPr>
          <w:rFonts w:cs="Times New Roman"/>
          <w:color w:val="44546A" w:themeColor="text2"/>
          <w:sz w:val="28"/>
          <w:szCs w:val="28"/>
        </w:rPr>
      </w:pPr>
      <w:r w:rsidRPr="00055EFB">
        <w:rPr>
          <w:rFonts w:cs="Times New Roman"/>
          <w:b/>
          <w:color w:val="44546A" w:themeColor="text2"/>
          <w:sz w:val="28"/>
          <w:szCs w:val="28"/>
        </w:rPr>
        <w:t>11.</w:t>
      </w:r>
      <w:r w:rsidRPr="00055EFB">
        <w:rPr>
          <w:rFonts w:cs="Times New Roman"/>
          <w:color w:val="44546A" w:themeColor="text2"/>
          <w:sz w:val="28"/>
          <w:szCs w:val="28"/>
        </w:rPr>
        <w:t xml:space="preserve"> Công ty CP đầu tư và tiếp vận Mê Kông: hoạt động chuyên về các lĩnh vực chuẩn bị san lấp mặt bằng, xây dựng công trình dân dụng, hạ tầng kỹ thuật, giao thông thuỷ lợi, cung cấp vật tư thiết bị thi công.</w:t>
      </w:r>
    </w:p>
    <w:p w:rsidR="00093989" w:rsidRPr="00093989" w:rsidRDefault="003B7280" w:rsidP="00093989">
      <w:pPr>
        <w:spacing w:line="276" w:lineRule="auto"/>
        <w:rPr>
          <w:rFonts w:cs="Times New Roman"/>
          <w:color w:val="44546A" w:themeColor="text2"/>
          <w:sz w:val="28"/>
          <w:szCs w:val="28"/>
        </w:rPr>
      </w:pPr>
      <w:r w:rsidRPr="00055EFB">
        <w:rPr>
          <w:rFonts w:cs="Times New Roman"/>
          <w:b/>
          <w:color w:val="44546A" w:themeColor="text2"/>
          <w:sz w:val="28"/>
          <w:szCs w:val="28"/>
        </w:rPr>
        <w:t>12.</w:t>
      </w:r>
      <w:r w:rsidR="00055EFB" w:rsidRPr="00055EFB">
        <w:rPr>
          <w:rFonts w:cs="Times New Roman"/>
          <w:color w:val="44546A" w:themeColor="text2"/>
          <w:sz w:val="28"/>
          <w:szCs w:val="28"/>
        </w:rPr>
        <w:t xml:space="preserve"> </w:t>
      </w:r>
      <w:r w:rsidR="00093989" w:rsidRPr="00093989">
        <w:rPr>
          <w:rFonts w:cs="Times New Roman"/>
          <w:color w:val="44546A" w:themeColor="text2"/>
          <w:sz w:val="28"/>
          <w:szCs w:val="28"/>
        </w:rPr>
        <w:t>Công ty CP nạo vét Đông Tường: chuyên xây dựng các công trình kỹ t</w:t>
      </w:r>
      <w:r w:rsidR="002F6D9F">
        <w:rPr>
          <w:rFonts w:cs="Times New Roman"/>
          <w:color w:val="44546A" w:themeColor="text2"/>
          <w:sz w:val="28"/>
          <w:szCs w:val="28"/>
        </w:rPr>
        <w:t>h</w:t>
      </w:r>
      <w:r w:rsidR="00093989" w:rsidRPr="00093989">
        <w:rPr>
          <w:rFonts w:cs="Times New Roman"/>
          <w:color w:val="44546A" w:themeColor="text2"/>
          <w:sz w:val="28"/>
          <w:szCs w:val="28"/>
        </w:rPr>
        <w:t>uật dân dụng.</w:t>
      </w:r>
    </w:p>
    <w:p w:rsidR="00D26582" w:rsidRPr="00055EFB" w:rsidRDefault="00D26582" w:rsidP="00055EFB">
      <w:pPr>
        <w:spacing w:line="276" w:lineRule="auto"/>
        <w:rPr>
          <w:rFonts w:cs="Times New Roman"/>
          <w:color w:val="44546A" w:themeColor="text2"/>
          <w:sz w:val="28"/>
          <w:szCs w:val="28"/>
        </w:rPr>
      </w:pPr>
    </w:p>
    <w:p w:rsidR="00263370" w:rsidRDefault="00263370" w:rsidP="00055EFB">
      <w:pPr>
        <w:spacing w:line="276" w:lineRule="auto"/>
        <w:rPr>
          <w:rFonts w:cs="Times New Roman"/>
          <w:color w:val="44546A" w:themeColor="text2"/>
          <w:sz w:val="28"/>
          <w:szCs w:val="28"/>
          <w:u w:val="single"/>
        </w:rPr>
      </w:pPr>
    </w:p>
    <w:p w:rsidR="00263370" w:rsidRDefault="00263370" w:rsidP="00055EFB">
      <w:pPr>
        <w:spacing w:line="276" w:lineRule="auto"/>
        <w:rPr>
          <w:rFonts w:cs="Times New Roman"/>
          <w:color w:val="44546A" w:themeColor="text2"/>
          <w:sz w:val="28"/>
          <w:szCs w:val="28"/>
          <w:u w:val="single"/>
        </w:rPr>
      </w:pPr>
    </w:p>
    <w:p w:rsidR="00263370" w:rsidRDefault="00263370" w:rsidP="00055EFB">
      <w:pPr>
        <w:spacing w:line="276" w:lineRule="auto"/>
        <w:rPr>
          <w:rFonts w:cs="Times New Roman"/>
          <w:color w:val="44546A" w:themeColor="text2"/>
          <w:sz w:val="28"/>
          <w:szCs w:val="28"/>
          <w:u w:val="single"/>
        </w:rPr>
      </w:pPr>
    </w:p>
    <w:p w:rsidR="001E0CA5" w:rsidRPr="0024292A" w:rsidRDefault="001E0CA5" w:rsidP="00055EFB">
      <w:pPr>
        <w:spacing w:line="276" w:lineRule="auto"/>
        <w:rPr>
          <w:rFonts w:cs="Times New Roman"/>
          <w:b/>
          <w:color w:val="44546A" w:themeColor="text2"/>
          <w:sz w:val="28"/>
          <w:szCs w:val="28"/>
          <w:u w:val="single"/>
        </w:rPr>
      </w:pPr>
      <w:r w:rsidRPr="0024292A">
        <w:rPr>
          <w:rFonts w:cs="Times New Roman"/>
          <w:b/>
          <w:color w:val="44546A" w:themeColor="text2"/>
          <w:sz w:val="28"/>
          <w:szCs w:val="28"/>
          <w:u w:val="single"/>
        </w:rPr>
        <w:lastRenderedPageBreak/>
        <w:t>II. CHỨC NĂNG, NHIỆM VỤ CỦA B9 JSC++:</w:t>
      </w:r>
    </w:p>
    <w:p w:rsidR="001E0CA5" w:rsidRPr="00055EFB" w:rsidRDefault="001E0CA5" w:rsidP="00055EFB">
      <w:pPr>
        <w:spacing w:line="276" w:lineRule="auto"/>
        <w:rPr>
          <w:rFonts w:cs="Times New Roman"/>
          <w:color w:val="44546A" w:themeColor="text2"/>
          <w:sz w:val="28"/>
          <w:szCs w:val="28"/>
        </w:rPr>
      </w:pPr>
      <w:r w:rsidRPr="00055EFB">
        <w:rPr>
          <w:rFonts w:cs="Times New Roman"/>
          <w:color w:val="44546A" w:themeColor="text2"/>
          <w:sz w:val="28"/>
          <w:szCs w:val="28"/>
        </w:rPr>
        <w:t>- Cung cấp dịch vụ</w:t>
      </w:r>
      <w:r w:rsidR="006B0634">
        <w:rPr>
          <w:rFonts w:cs="Times New Roman"/>
          <w:color w:val="44546A" w:themeColor="text2"/>
          <w:sz w:val="28"/>
          <w:szCs w:val="28"/>
        </w:rPr>
        <w:t xml:space="preserve"> như lập quy hoạch dự án, các gói tư vấn thiết kế công trình dự </w:t>
      </w:r>
      <w:proofErr w:type="gramStart"/>
      <w:r w:rsidR="006B0634">
        <w:rPr>
          <w:rFonts w:cs="Times New Roman"/>
          <w:color w:val="44546A" w:themeColor="text2"/>
          <w:sz w:val="28"/>
          <w:szCs w:val="28"/>
        </w:rPr>
        <w:t>án</w:t>
      </w:r>
      <w:proofErr w:type="gramEnd"/>
      <w:r w:rsidRPr="00055EFB">
        <w:rPr>
          <w:rFonts w:cs="Times New Roman"/>
          <w:color w:val="44546A" w:themeColor="text2"/>
          <w:sz w:val="28"/>
          <w:szCs w:val="28"/>
        </w:rPr>
        <w:t xml:space="preserve"> bộ và</w:t>
      </w:r>
      <w:r w:rsidR="006B0634">
        <w:rPr>
          <w:rFonts w:cs="Times New Roman"/>
          <w:color w:val="44546A" w:themeColor="text2"/>
          <w:sz w:val="28"/>
          <w:szCs w:val="28"/>
        </w:rPr>
        <w:t xml:space="preserve"> tham gia</w:t>
      </w:r>
      <w:r w:rsidRPr="00055EFB">
        <w:rPr>
          <w:rFonts w:cs="Times New Roman"/>
          <w:color w:val="44546A" w:themeColor="text2"/>
          <w:sz w:val="28"/>
          <w:szCs w:val="28"/>
        </w:rPr>
        <w:t xml:space="preserve"> thi công các công trình dân dựng và công nghiệ</w:t>
      </w:r>
      <w:r w:rsidR="006B0634">
        <w:rPr>
          <w:rFonts w:cs="Times New Roman"/>
          <w:color w:val="44546A" w:themeColor="text2"/>
          <w:sz w:val="28"/>
          <w:szCs w:val="28"/>
        </w:rPr>
        <w:t>p cho các dự án đầu tư – phát triển.</w:t>
      </w:r>
    </w:p>
    <w:p w:rsidR="001E0CA5" w:rsidRPr="00055EFB" w:rsidRDefault="001E0CA5" w:rsidP="00055EFB">
      <w:pPr>
        <w:spacing w:line="276" w:lineRule="auto"/>
        <w:rPr>
          <w:rFonts w:cs="Times New Roman"/>
          <w:color w:val="44546A" w:themeColor="text2"/>
          <w:sz w:val="28"/>
          <w:szCs w:val="28"/>
        </w:rPr>
      </w:pPr>
      <w:r w:rsidRPr="00055EFB">
        <w:rPr>
          <w:rFonts w:cs="Times New Roman"/>
          <w:color w:val="44546A" w:themeColor="text2"/>
          <w:sz w:val="28"/>
          <w:szCs w:val="28"/>
        </w:rPr>
        <w:t xml:space="preserve">- </w:t>
      </w:r>
      <w:r w:rsidR="006B0634">
        <w:rPr>
          <w:rFonts w:cs="Times New Roman"/>
          <w:color w:val="44546A" w:themeColor="text2"/>
          <w:sz w:val="28"/>
          <w:szCs w:val="28"/>
        </w:rPr>
        <w:t>Góp phần nhỏ bé trong công cuộc</w:t>
      </w:r>
      <w:r w:rsidR="00D154CA" w:rsidRPr="00055EFB">
        <w:rPr>
          <w:rFonts w:cs="Times New Roman"/>
          <w:color w:val="44546A" w:themeColor="text2"/>
          <w:sz w:val="28"/>
          <w:szCs w:val="28"/>
        </w:rPr>
        <w:t xml:space="preserve"> phát triển kinh tế Việt Nam, đặc biệt trong lĩnh vực xây dựng.</w:t>
      </w:r>
    </w:p>
    <w:p w:rsidR="00D154CA" w:rsidRPr="00055EFB" w:rsidRDefault="00D154CA" w:rsidP="00055EFB">
      <w:pPr>
        <w:spacing w:line="276" w:lineRule="auto"/>
        <w:rPr>
          <w:rFonts w:cs="Times New Roman"/>
          <w:color w:val="44546A" w:themeColor="text2"/>
          <w:sz w:val="28"/>
          <w:szCs w:val="28"/>
        </w:rPr>
      </w:pPr>
    </w:p>
    <w:p w:rsidR="00D154CA" w:rsidRPr="00055EFB" w:rsidRDefault="00D154CA" w:rsidP="00055EFB">
      <w:pPr>
        <w:spacing w:line="276" w:lineRule="auto"/>
        <w:rPr>
          <w:rFonts w:cs="Times New Roman"/>
          <w:color w:val="44546A" w:themeColor="text2"/>
          <w:sz w:val="28"/>
          <w:szCs w:val="28"/>
        </w:rPr>
      </w:pPr>
      <w:r w:rsidRPr="00055EFB">
        <w:rPr>
          <w:rFonts w:cs="Times New Roman"/>
          <w:color w:val="44546A" w:themeColor="text2"/>
          <w:sz w:val="28"/>
          <w:szCs w:val="28"/>
        </w:rPr>
        <w:t xml:space="preserve">ĐẠI DIỆN B9 JSC++: </w:t>
      </w:r>
    </w:p>
    <w:p w:rsidR="00D154CA" w:rsidRPr="00055EFB" w:rsidRDefault="00D154CA" w:rsidP="00055EFB">
      <w:pPr>
        <w:spacing w:line="276" w:lineRule="auto"/>
        <w:rPr>
          <w:rFonts w:cs="Times New Roman"/>
          <w:color w:val="44546A" w:themeColor="text2"/>
          <w:sz w:val="28"/>
          <w:szCs w:val="28"/>
        </w:rPr>
      </w:pPr>
    </w:p>
    <w:p w:rsidR="00D154CA" w:rsidRPr="00055EFB" w:rsidRDefault="00D154CA" w:rsidP="00055EFB">
      <w:pPr>
        <w:spacing w:line="276" w:lineRule="auto"/>
        <w:rPr>
          <w:rFonts w:cs="Times New Roman"/>
          <w:color w:val="44546A" w:themeColor="text2"/>
          <w:sz w:val="28"/>
          <w:szCs w:val="28"/>
        </w:rPr>
      </w:pPr>
      <w:r w:rsidRPr="00055EFB">
        <w:rPr>
          <w:rFonts w:cs="Times New Roman"/>
          <w:color w:val="44546A" w:themeColor="text2"/>
          <w:sz w:val="28"/>
          <w:szCs w:val="28"/>
        </w:rPr>
        <w:t>PHẠ</w:t>
      </w:r>
      <w:r w:rsidR="006B0634">
        <w:rPr>
          <w:rFonts w:cs="Times New Roman"/>
          <w:color w:val="44546A" w:themeColor="text2"/>
          <w:sz w:val="28"/>
          <w:szCs w:val="28"/>
        </w:rPr>
        <w:t>M QUANG VINH – CEO</w:t>
      </w:r>
      <w:r w:rsidRPr="00055EFB">
        <w:rPr>
          <w:rFonts w:cs="Times New Roman"/>
          <w:color w:val="44546A" w:themeColor="text2"/>
          <w:sz w:val="28"/>
          <w:szCs w:val="28"/>
        </w:rPr>
        <w:t xml:space="preserve"> OF B9 JSC.</w:t>
      </w:r>
    </w:p>
    <w:p w:rsidR="001E0CA5" w:rsidRPr="00055EFB" w:rsidRDefault="001E0CA5" w:rsidP="00055EFB">
      <w:pPr>
        <w:spacing w:line="276" w:lineRule="auto"/>
        <w:rPr>
          <w:rFonts w:cs="Times New Roman"/>
          <w:color w:val="44546A" w:themeColor="text2"/>
          <w:sz w:val="28"/>
          <w:szCs w:val="28"/>
        </w:rPr>
      </w:pPr>
    </w:p>
    <w:p w:rsidR="001E0CA5" w:rsidRPr="00055EFB" w:rsidRDefault="001E0CA5" w:rsidP="00055EFB">
      <w:pPr>
        <w:spacing w:line="276" w:lineRule="auto"/>
        <w:rPr>
          <w:rFonts w:cs="Times New Roman"/>
          <w:color w:val="44546A" w:themeColor="text2"/>
          <w:sz w:val="28"/>
          <w:szCs w:val="28"/>
        </w:rPr>
      </w:pPr>
    </w:p>
    <w:p w:rsidR="001E0CA5" w:rsidRPr="00055EFB" w:rsidRDefault="001E0CA5" w:rsidP="00055EFB">
      <w:pPr>
        <w:spacing w:line="276" w:lineRule="auto"/>
        <w:rPr>
          <w:rFonts w:cs="Times New Roman"/>
          <w:color w:val="44546A" w:themeColor="text2"/>
          <w:sz w:val="28"/>
          <w:szCs w:val="28"/>
        </w:rPr>
      </w:pPr>
    </w:p>
    <w:p w:rsidR="001E0CA5" w:rsidRPr="00055EFB" w:rsidRDefault="001E0CA5" w:rsidP="00055EFB">
      <w:pPr>
        <w:spacing w:line="276" w:lineRule="auto"/>
        <w:rPr>
          <w:rFonts w:cs="Times New Roman"/>
          <w:color w:val="44546A" w:themeColor="text2"/>
          <w:sz w:val="28"/>
          <w:szCs w:val="28"/>
        </w:rPr>
      </w:pPr>
    </w:p>
    <w:p w:rsidR="001E0CA5" w:rsidRPr="00055EFB" w:rsidRDefault="001E0CA5" w:rsidP="00055EFB">
      <w:pPr>
        <w:spacing w:line="276" w:lineRule="auto"/>
        <w:rPr>
          <w:rFonts w:cs="Times New Roman"/>
          <w:color w:val="44546A" w:themeColor="text2"/>
          <w:sz w:val="28"/>
          <w:szCs w:val="28"/>
        </w:rPr>
      </w:pPr>
    </w:p>
    <w:p w:rsidR="001E0CA5" w:rsidRPr="00055EFB" w:rsidRDefault="001E0CA5" w:rsidP="00055EFB">
      <w:pPr>
        <w:spacing w:line="276" w:lineRule="auto"/>
        <w:rPr>
          <w:rFonts w:cs="Times New Roman"/>
          <w:color w:val="44546A" w:themeColor="text2"/>
          <w:sz w:val="28"/>
          <w:szCs w:val="28"/>
        </w:rPr>
      </w:pPr>
    </w:p>
    <w:sectPr w:rsidR="001E0CA5" w:rsidRPr="00055EFB" w:rsidSect="00535EA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34730"/>
    <w:multiLevelType w:val="hybridMultilevel"/>
    <w:tmpl w:val="A2BEF5E2"/>
    <w:lvl w:ilvl="0" w:tplc="8D0ED9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07"/>
    <w:rsid w:val="00055EFB"/>
    <w:rsid w:val="00093989"/>
    <w:rsid w:val="000F0AEB"/>
    <w:rsid w:val="001E0CA5"/>
    <w:rsid w:val="0024292A"/>
    <w:rsid w:val="00263370"/>
    <w:rsid w:val="002F6D9F"/>
    <w:rsid w:val="003B7280"/>
    <w:rsid w:val="004817FF"/>
    <w:rsid w:val="004E173F"/>
    <w:rsid w:val="00535EA9"/>
    <w:rsid w:val="006927C2"/>
    <w:rsid w:val="006B0634"/>
    <w:rsid w:val="007145CD"/>
    <w:rsid w:val="007310BB"/>
    <w:rsid w:val="00793865"/>
    <w:rsid w:val="008D0D0C"/>
    <w:rsid w:val="009D3C12"/>
    <w:rsid w:val="00A04413"/>
    <w:rsid w:val="00B6513A"/>
    <w:rsid w:val="00CD5907"/>
    <w:rsid w:val="00D154CA"/>
    <w:rsid w:val="00D2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27753-4370-4724-A389-338E1AF6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EA9"/>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535EA9"/>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535EA9"/>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535EA9"/>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535EA9"/>
    <w:pPr>
      <w:keepNext/>
      <w:keepLines/>
      <w:spacing w:before="120"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EA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535EA9"/>
    <w:rPr>
      <w:rFonts w:ascii="Times New Roman" w:eastAsiaTheme="majorEastAsia" w:hAnsi="Times New Roman" w:cstheme="majorBidi"/>
      <w:b/>
      <w:sz w:val="26"/>
      <w:szCs w:val="26"/>
    </w:rPr>
  </w:style>
  <w:style w:type="paragraph" w:styleId="NoSpacing">
    <w:name w:val="No Spacing"/>
    <w:autoRedefine/>
    <w:uiPriority w:val="1"/>
    <w:qFormat/>
    <w:rsid w:val="00535EA9"/>
    <w:pPr>
      <w:spacing w:after="0" w:line="240" w:lineRule="auto"/>
      <w:contextualSpacing/>
      <w:jc w:val="both"/>
    </w:pPr>
    <w:rPr>
      <w:rFonts w:ascii="Times New Roman" w:hAnsi="Times New Roman"/>
      <w:sz w:val="26"/>
    </w:rPr>
  </w:style>
  <w:style w:type="character" w:customStyle="1" w:styleId="Heading3Char">
    <w:name w:val="Heading 3 Char"/>
    <w:basedOn w:val="DefaultParagraphFont"/>
    <w:link w:val="Heading3"/>
    <w:uiPriority w:val="9"/>
    <w:rsid w:val="00535EA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 w:type="paragraph" w:styleId="ListParagraph">
    <w:name w:val="List Paragraph"/>
    <w:basedOn w:val="Normal"/>
    <w:uiPriority w:val="34"/>
    <w:qFormat/>
    <w:rsid w:val="00CD5907"/>
    <w:pPr>
      <w:ind w:left="720"/>
    </w:pPr>
  </w:style>
  <w:style w:type="paragraph" w:styleId="BodyText">
    <w:name w:val="Body Text"/>
    <w:basedOn w:val="Normal"/>
    <w:link w:val="BodyTextChar"/>
    <w:rsid w:val="00D26582"/>
    <w:pPr>
      <w:widowControl w:val="0"/>
      <w:suppressAutoHyphens/>
      <w:spacing w:after="283" w:line="240" w:lineRule="auto"/>
      <w:contextualSpacing w:val="0"/>
      <w:jc w:val="left"/>
    </w:pPr>
    <w:rPr>
      <w:rFonts w:ascii="Liberation Serif" w:eastAsia="Arial Unicode MS" w:hAnsi="Liberation Serif" w:cs="Lucida Sans"/>
      <w:sz w:val="24"/>
      <w:szCs w:val="24"/>
      <w:lang w:eastAsia="zh-CN" w:bidi="hi-IN"/>
    </w:rPr>
  </w:style>
  <w:style w:type="character" w:customStyle="1" w:styleId="BodyTextChar">
    <w:name w:val="Body Text Char"/>
    <w:basedOn w:val="DefaultParagraphFont"/>
    <w:link w:val="BodyText"/>
    <w:rsid w:val="00D26582"/>
    <w:rPr>
      <w:rFonts w:ascii="Liberation Serif" w:eastAsia="Arial Unicode MS" w:hAnsi="Liberation Serif" w:cs="Lucida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AIO</cp:lastModifiedBy>
  <cp:revision>7</cp:revision>
  <dcterms:created xsi:type="dcterms:W3CDTF">2022-07-18T08:01:00Z</dcterms:created>
  <dcterms:modified xsi:type="dcterms:W3CDTF">2022-07-18T08:45:00Z</dcterms:modified>
</cp:coreProperties>
</file>